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41" w:rsidRPr="00531641" w:rsidRDefault="00531641" w:rsidP="005316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3C76"/>
          <w:sz w:val="60"/>
          <w:szCs w:val="60"/>
          <w:lang w:eastAsia="pl-PL"/>
        </w:rPr>
      </w:pPr>
      <w:r w:rsidRPr="00531641">
        <w:rPr>
          <w:rFonts w:ascii="Times New Roman" w:eastAsia="Times New Roman" w:hAnsi="Times New Roman" w:cs="Times New Roman"/>
          <w:b/>
          <w:bCs/>
          <w:caps/>
          <w:color w:val="003C76"/>
          <w:sz w:val="60"/>
          <w:szCs w:val="60"/>
          <w:lang w:eastAsia="pl-PL"/>
        </w:rPr>
        <w:t>ORGANIZACJA I PRZEBIEG KONKURSU</w:t>
      </w:r>
    </w:p>
    <w:p w:rsidR="00531641" w:rsidRDefault="00531641" w:rsidP="005316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3C76"/>
          <w:sz w:val="36"/>
          <w:szCs w:val="36"/>
          <w:lang w:eastAsia="pl-PL"/>
        </w:rPr>
      </w:pPr>
    </w:p>
    <w:p w:rsidR="00531641" w:rsidRPr="00531641" w:rsidRDefault="00531641" w:rsidP="005316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3C76"/>
          <w:sz w:val="36"/>
          <w:szCs w:val="36"/>
          <w:lang w:eastAsia="pl-PL"/>
        </w:rPr>
      </w:pPr>
      <w:r w:rsidRPr="00531641">
        <w:rPr>
          <w:rFonts w:ascii="Times New Roman" w:eastAsia="Times New Roman" w:hAnsi="Times New Roman" w:cs="Times New Roman"/>
          <w:b/>
          <w:bCs/>
          <w:color w:val="003C76"/>
          <w:sz w:val="36"/>
          <w:szCs w:val="36"/>
          <w:lang w:eastAsia="pl-PL"/>
        </w:rPr>
        <w:t>Zasady uczestnictwa</w:t>
      </w:r>
    </w:p>
    <w:p w:rsidR="00531641" w:rsidRPr="00531641" w:rsidRDefault="00531641" w:rsidP="005316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konkurs adresowany jest do </w:t>
      </w:r>
      <w:r w:rsidRPr="00531641">
        <w:rPr>
          <w:rFonts w:ascii="BarlowSCK-SemiBold" w:eastAsia="Times New Roman" w:hAnsi="BarlowSCK-SemiBold" w:cs="Times New Roman"/>
          <w:b/>
          <w:bCs/>
          <w:sz w:val="24"/>
          <w:szCs w:val="24"/>
          <w:bdr w:val="none" w:sz="0" w:space="0" w:color="auto" w:frame="1"/>
          <w:lang w:eastAsia="pl-PL"/>
        </w:rPr>
        <w:t>pracowników Grupy Kapitałowej Towarzystwa Finansowego Silesia i ich rodzin, bez ograniczeń wiekowych</w:t>
      </w: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.</w:t>
      </w:r>
    </w:p>
    <w:p w:rsidR="00531641" w:rsidRPr="00531641" w:rsidRDefault="00531641" w:rsidP="005316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warunkiem uczestnictwa w Konkursie jest nadesłanie pracy plastycznej, fotograficznej lub animacji komputerowej, inspirowanej wskazanym tematem, dotąd niepublikowanej i nienagradzanej w innych konkursach,</w:t>
      </w:r>
    </w:p>
    <w:p w:rsidR="00531641" w:rsidRPr="00531641" w:rsidRDefault="00531641" w:rsidP="005316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prace plastyczne - wykonane dowolną techniką plastyczną, in.: rysunek, malarstwo, collage, grafika komputerowa, (format pracy w przedziale A4 do B1),</w:t>
      </w:r>
    </w:p>
    <w:p w:rsidR="00531641" w:rsidRPr="00531641" w:rsidRDefault="00531641" w:rsidP="005316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prace fotograficzne - format i wielkość wywołanych zdjęć maksymalnie B1,</w:t>
      </w:r>
    </w:p>
    <w:p w:rsidR="00531641" w:rsidRPr="00531641" w:rsidRDefault="00531641" w:rsidP="005316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animacje komputerowe - prace muszą być zapisane w jednym z ogólnodostępnych formatów (np. </w:t>
      </w:r>
      <w:proofErr w:type="spellStart"/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avi</w:t>
      </w:r>
      <w:proofErr w:type="spellEnd"/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 xml:space="preserve">, </w:t>
      </w:r>
      <w:proofErr w:type="spellStart"/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mpg</w:t>
      </w:r>
      <w:proofErr w:type="spellEnd"/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, gif), czas trwania nie może przekroczyć 5 minut, prace należy przekazać w wersji elektronicznej (płyta CD lub DVD),</w:t>
      </w:r>
    </w:p>
    <w:p w:rsidR="00531641" w:rsidRPr="00531641" w:rsidRDefault="00531641" w:rsidP="005316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praca może być dziełem jednej osoby lub zespołu rodzinnego,</w:t>
      </w:r>
    </w:p>
    <w:p w:rsidR="00531641" w:rsidRPr="00531641" w:rsidRDefault="00531641" w:rsidP="005316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każdy autor lub zespół może złożyć od jednej do trzech prac,</w:t>
      </w:r>
    </w:p>
    <w:p w:rsidR="00531641" w:rsidRPr="00531641" w:rsidRDefault="00531641" w:rsidP="005316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organizator nie zwraca otrzymanych prac,</w:t>
      </w:r>
    </w:p>
    <w:p w:rsidR="00531641" w:rsidRPr="00531641" w:rsidRDefault="00531641" w:rsidP="005316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prace konkursowe powinny być opisane na odwrocie, a w przypadku animacji komputerowych na płytach CD/DVD: imię i nazwisko autora/autorów, wiek,</w:t>
      </w:r>
    </w:p>
    <w:p w:rsidR="00531641" w:rsidRPr="00531641" w:rsidRDefault="00531641" w:rsidP="005316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do każdej pracy autor załącza wypełniony </w:t>
      </w:r>
      <w:hyperlink r:id="rId5" w:history="1">
        <w:r w:rsidRPr="00531641">
          <w:rPr>
            <w:rFonts w:ascii="BarlowSCK-SemiBold" w:eastAsia="Times New Roman" w:hAnsi="BarlowSCK-SemiBold" w:cs="Times New Roman"/>
            <w:b/>
            <w:bCs/>
            <w:sz w:val="24"/>
            <w:szCs w:val="24"/>
            <w:u w:val="single"/>
            <w:bdr w:val="none" w:sz="0" w:space="0" w:color="auto" w:frame="1"/>
            <w:lang w:eastAsia="pl-PL"/>
          </w:rPr>
          <w:t>FORMULARZ ZGŁOSZENIA</w:t>
        </w:r>
      </w:hyperlink>
      <w:r w:rsidRPr="00531641">
        <w:rPr>
          <w:rFonts w:ascii="BarlowSCK-SemiBold" w:eastAsia="Times New Roman" w:hAnsi="BarlowSCK-SemiBold" w:cs="Times New Roman"/>
          <w:b/>
          <w:bCs/>
          <w:sz w:val="24"/>
          <w:szCs w:val="24"/>
          <w:bdr w:val="none" w:sz="0" w:space="0" w:color="auto" w:frame="1"/>
          <w:lang w:eastAsia="pl-PL"/>
        </w:rPr>
        <w:t>,</w:t>
      </w: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 który stanowi załącznik nr 1 do niniejszego regulaminu, w przypadku pracy zespołowej każdy z członków zespołu wypełnia osobny formularz zgłoszeniowy, zaznaczając w odpowiedniej rubryce, że zgłoszenie dotyczy pracy zespołowej,</w:t>
      </w:r>
    </w:p>
    <w:p w:rsidR="00531641" w:rsidRPr="00531641" w:rsidRDefault="00531641" w:rsidP="005316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w przypadku autorów niepełnoletnich formularz zgłoszeniowy podpisuje rodzic lub opiekun prawny.</w:t>
      </w:r>
    </w:p>
    <w:p w:rsidR="00531641" w:rsidRPr="00531641" w:rsidRDefault="00531641" w:rsidP="005316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 xml:space="preserve">W konkursie NIE mogą brać udziału osoby zajmujące się w Spółce komunikacją, marketingiem, </w:t>
      </w:r>
      <w:proofErr w:type="spellStart"/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CSR</w:t>
      </w:r>
      <w:proofErr w:type="spellEnd"/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-em, członkowie Zarządów Spółek oraz członkowie ich najbliższej rodziny (dzieci, współmałżonkowie, rodzice)</w:t>
      </w:r>
    </w:p>
    <w:p w:rsidR="00531641" w:rsidRPr="00531641" w:rsidRDefault="00531641" w:rsidP="00531641">
      <w:pPr>
        <w:shd w:val="clear" w:color="auto" w:fill="FFFFFF"/>
        <w:spacing w:after="0" w:line="240" w:lineRule="auto"/>
        <w:textAlignment w:val="baseline"/>
        <w:rPr>
          <w:rFonts w:ascii="BarlowSCK-Light" w:eastAsia="Times New Roman" w:hAnsi="BarlowSCK-Light" w:cs="Times New Roman"/>
          <w:color w:val="656565"/>
          <w:sz w:val="24"/>
          <w:szCs w:val="24"/>
          <w:lang w:eastAsia="pl-PL"/>
        </w:rPr>
      </w:pPr>
    </w:p>
    <w:p w:rsidR="00531641" w:rsidRPr="00531641" w:rsidRDefault="00531641" w:rsidP="005316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3C76"/>
          <w:sz w:val="36"/>
          <w:szCs w:val="36"/>
          <w:lang w:eastAsia="pl-PL"/>
        </w:rPr>
      </w:pPr>
      <w:r w:rsidRPr="00531641">
        <w:rPr>
          <w:rFonts w:ascii="Times New Roman" w:eastAsia="Times New Roman" w:hAnsi="Times New Roman" w:cs="Times New Roman"/>
          <w:b/>
          <w:bCs/>
          <w:color w:val="003C76"/>
          <w:sz w:val="36"/>
          <w:szCs w:val="36"/>
          <w:lang w:eastAsia="pl-PL"/>
        </w:rPr>
        <w:t>Etapy konkursu</w:t>
      </w:r>
    </w:p>
    <w:p w:rsidR="00531641" w:rsidRPr="00531641" w:rsidRDefault="00531641" w:rsidP="005316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konkurs ma charakter dwuetapowy,</w:t>
      </w:r>
    </w:p>
    <w:p w:rsidR="00531641" w:rsidRPr="00531641" w:rsidRDefault="00531641" w:rsidP="005316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I etap odbędzie się w każdej ze spółek Grupy Kapitałowej Towarzystwa Finansowego Silesia,</w:t>
      </w:r>
    </w:p>
    <w:p w:rsidR="00531641" w:rsidRPr="00531641" w:rsidRDefault="00531641" w:rsidP="005316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II etap finałowy odbędzie się w Muzeum Powstań w </w:t>
      </w: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Świętochłowicach,</w:t>
      </w: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 xml:space="preserve"> wezmą w nim udział laureaci I, II i III miejsca z każdej ze spółek Grupy,</w:t>
      </w:r>
    </w:p>
    <w:p w:rsidR="00531641" w:rsidRPr="00531641" w:rsidRDefault="00531641" w:rsidP="005316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za organizację i przeprowadzenie I etapu konkursu odpowiedzialny jest Zarząd w każdej ze spółek Grupy,</w:t>
      </w:r>
    </w:p>
    <w:p w:rsidR="00531641" w:rsidRPr="00531641" w:rsidRDefault="00531641" w:rsidP="005316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za organizację II etapu konkursu odpowiedzialny jest Zarząd Towarzystwa Finansowego Silesia.</w:t>
      </w:r>
    </w:p>
    <w:p w:rsidR="00531641" w:rsidRDefault="00531641" w:rsidP="00531641">
      <w:pPr>
        <w:shd w:val="clear" w:color="auto" w:fill="FFFFFF"/>
        <w:spacing w:after="0" w:line="240" w:lineRule="auto"/>
        <w:textAlignment w:val="baseline"/>
        <w:rPr>
          <w:rFonts w:ascii="BarlowSCK-Light" w:eastAsia="Times New Roman" w:hAnsi="BarlowSCK-Light" w:cs="Times New Roman"/>
          <w:color w:val="656565"/>
          <w:sz w:val="24"/>
          <w:szCs w:val="24"/>
          <w:lang w:eastAsia="pl-PL"/>
        </w:rPr>
      </w:pPr>
    </w:p>
    <w:p w:rsidR="00531641" w:rsidRDefault="00531641" w:rsidP="00531641">
      <w:pPr>
        <w:shd w:val="clear" w:color="auto" w:fill="FFFFFF"/>
        <w:spacing w:after="0" w:line="240" w:lineRule="auto"/>
        <w:textAlignment w:val="baseline"/>
        <w:rPr>
          <w:rFonts w:ascii="BarlowSCK-Light" w:eastAsia="Times New Roman" w:hAnsi="BarlowSCK-Light" w:cs="Times New Roman"/>
          <w:color w:val="656565"/>
          <w:sz w:val="24"/>
          <w:szCs w:val="24"/>
          <w:lang w:eastAsia="pl-PL"/>
        </w:rPr>
      </w:pPr>
    </w:p>
    <w:p w:rsidR="00531641" w:rsidRDefault="00531641" w:rsidP="00531641">
      <w:pPr>
        <w:shd w:val="clear" w:color="auto" w:fill="FFFFFF"/>
        <w:spacing w:after="0" w:line="240" w:lineRule="auto"/>
        <w:textAlignment w:val="baseline"/>
        <w:rPr>
          <w:rFonts w:ascii="BarlowSCK-Light" w:eastAsia="Times New Roman" w:hAnsi="BarlowSCK-Light" w:cs="Times New Roman"/>
          <w:color w:val="656565"/>
          <w:sz w:val="24"/>
          <w:szCs w:val="24"/>
          <w:lang w:eastAsia="pl-PL"/>
        </w:rPr>
      </w:pPr>
    </w:p>
    <w:p w:rsidR="00531641" w:rsidRPr="00531641" w:rsidRDefault="00531641" w:rsidP="00531641">
      <w:pPr>
        <w:shd w:val="clear" w:color="auto" w:fill="FFFFFF"/>
        <w:spacing w:after="0" w:line="240" w:lineRule="auto"/>
        <w:textAlignment w:val="baseline"/>
        <w:rPr>
          <w:rFonts w:ascii="BarlowSCK-Light" w:eastAsia="Times New Roman" w:hAnsi="BarlowSCK-Light" w:cs="Times New Roman"/>
          <w:color w:val="656565"/>
          <w:sz w:val="24"/>
          <w:szCs w:val="24"/>
          <w:lang w:eastAsia="pl-PL"/>
        </w:rPr>
      </w:pPr>
    </w:p>
    <w:p w:rsidR="00531641" w:rsidRPr="00531641" w:rsidRDefault="00531641" w:rsidP="005316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3C76"/>
          <w:sz w:val="36"/>
          <w:szCs w:val="36"/>
          <w:lang w:eastAsia="pl-PL"/>
        </w:rPr>
      </w:pPr>
      <w:r w:rsidRPr="00531641">
        <w:rPr>
          <w:rFonts w:ascii="Times New Roman" w:eastAsia="Times New Roman" w:hAnsi="Times New Roman" w:cs="Times New Roman"/>
          <w:b/>
          <w:bCs/>
          <w:color w:val="003C76"/>
          <w:sz w:val="36"/>
          <w:szCs w:val="36"/>
          <w:lang w:eastAsia="pl-PL"/>
        </w:rPr>
        <w:lastRenderedPageBreak/>
        <w:t>Terminarz</w:t>
      </w:r>
    </w:p>
    <w:p w:rsidR="00531641" w:rsidRPr="00531641" w:rsidRDefault="00531641" w:rsidP="005316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prace należy dostarczyć bądź przesłać pocztą do dnia 31.10.2018 r. (liczy się data stempla pocztowego) na adres biura Zarządu Spółki, w której pracuje autor lub członek jego rodziny z dopiskiem: Konkurs Plastyczny „Piękna Niepodległa”,</w:t>
      </w:r>
    </w:p>
    <w:p w:rsidR="00531641" w:rsidRPr="00531641" w:rsidRDefault="00531641" w:rsidP="005316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ogłoszenie wyników I etapu konkursu na stronie internetowej </w:t>
      </w:r>
      <w:hyperlink r:id="rId6" w:history="1">
        <w:r w:rsidRPr="00531641">
          <w:rPr>
            <w:rFonts w:ascii="BarlowSCK-Light" w:eastAsia="Times New Roman" w:hAnsi="BarlowSCK-Light" w:cs="Times New Roman"/>
            <w:sz w:val="24"/>
            <w:szCs w:val="24"/>
            <w:u w:val="single"/>
            <w:bdr w:val="none" w:sz="0" w:space="0" w:color="auto" w:frame="1"/>
            <w:lang w:eastAsia="pl-PL"/>
          </w:rPr>
          <w:t>www.konkurs.tfsilesia.pl</w:t>
        </w:r>
      </w:hyperlink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: 10 listopada 2018 r.</w:t>
      </w:r>
    </w:p>
    <w:p w:rsidR="00531641" w:rsidRPr="00531641" w:rsidRDefault="00531641" w:rsidP="005316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przekazanie prac laureatów I etapu przez komisje konkursowe ze spółek do Towarzystwa Finansowego Silesia do dnia 14 listopada 2018r.</w:t>
      </w:r>
    </w:p>
    <w:p w:rsidR="00531641" w:rsidRPr="00531641" w:rsidRDefault="00531641" w:rsidP="005316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wręczenie nagród laureatom konkursu w spółkach Grupy w terminie uzgodnionym w każdej ze spółek, o czym laureaci zostaną powiadomieni przez spółkę,</w:t>
      </w:r>
    </w:p>
    <w:p w:rsidR="00531641" w:rsidRPr="00531641" w:rsidRDefault="00531641" w:rsidP="005316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b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b/>
          <w:sz w:val="24"/>
          <w:szCs w:val="24"/>
          <w:lang w:eastAsia="pl-PL"/>
        </w:rPr>
        <w:t>finał konkursu – rozstrzygnięcie II etapu i wręczenie nagród finalistom w Muzeum Powstań Śląskich w Świętochłowicach z udziałem laureatów z poszczególnych spółek Grupy Kapitałowej: 20 listopada 2018r.</w:t>
      </w:r>
    </w:p>
    <w:p w:rsidR="00531641" w:rsidRPr="00531641" w:rsidRDefault="00531641" w:rsidP="00531641">
      <w:pPr>
        <w:shd w:val="clear" w:color="auto" w:fill="FFFFFF"/>
        <w:spacing w:after="0" w:line="240" w:lineRule="auto"/>
        <w:textAlignment w:val="baseline"/>
        <w:rPr>
          <w:rFonts w:ascii="BarlowSCK-Light" w:eastAsia="Times New Roman" w:hAnsi="BarlowSCK-Light" w:cs="Times New Roman"/>
          <w:color w:val="656565"/>
          <w:sz w:val="24"/>
          <w:szCs w:val="24"/>
          <w:lang w:eastAsia="pl-PL"/>
        </w:rPr>
      </w:pPr>
    </w:p>
    <w:p w:rsidR="00531641" w:rsidRPr="00531641" w:rsidRDefault="00531641" w:rsidP="005316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3C76"/>
          <w:sz w:val="36"/>
          <w:szCs w:val="36"/>
          <w:lang w:eastAsia="pl-PL"/>
        </w:rPr>
      </w:pPr>
      <w:r w:rsidRPr="00531641">
        <w:rPr>
          <w:rFonts w:ascii="Times New Roman" w:eastAsia="Times New Roman" w:hAnsi="Times New Roman" w:cs="Times New Roman"/>
          <w:b/>
          <w:bCs/>
          <w:color w:val="003C76"/>
          <w:sz w:val="36"/>
          <w:szCs w:val="36"/>
          <w:lang w:eastAsia="pl-PL"/>
        </w:rPr>
        <w:t>Kryteria oceny prac</w:t>
      </w:r>
    </w:p>
    <w:p w:rsidR="00531641" w:rsidRPr="00531641" w:rsidRDefault="00531641" w:rsidP="005316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zgodność z wymaganiami konkursowymi,</w:t>
      </w:r>
    </w:p>
    <w:p w:rsidR="00531641" w:rsidRPr="00531641" w:rsidRDefault="00531641" w:rsidP="005316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lokalny aspekt, odwołanie do historii regionu,</w:t>
      </w:r>
    </w:p>
    <w:p w:rsidR="00531641" w:rsidRPr="00531641" w:rsidRDefault="00531641" w:rsidP="005316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pomysł na prezentację tematu, kreatywność,</w:t>
      </w:r>
    </w:p>
    <w:p w:rsidR="00531641" w:rsidRPr="00531641" w:rsidRDefault="00531641" w:rsidP="005316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technika wykonania i estetyka prac,</w:t>
      </w:r>
      <w:bookmarkStart w:id="0" w:name="_GoBack"/>
      <w:bookmarkEnd w:id="0"/>
    </w:p>
    <w:p w:rsidR="00531641" w:rsidRDefault="00531641" w:rsidP="005316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ogólne wrażenia artystyczne.</w:t>
      </w:r>
    </w:p>
    <w:p w:rsidR="00531641" w:rsidRPr="00531641" w:rsidRDefault="00531641" w:rsidP="00531641">
      <w:pPr>
        <w:shd w:val="clear" w:color="auto" w:fill="FFFFFF"/>
        <w:spacing w:after="0" w:line="240" w:lineRule="auto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</w:p>
    <w:p w:rsidR="00531641" w:rsidRPr="00531641" w:rsidRDefault="00531641" w:rsidP="00531641">
      <w:pPr>
        <w:shd w:val="clear" w:color="auto" w:fill="FFFFFF"/>
        <w:spacing w:after="0" w:line="240" w:lineRule="auto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Laureatami konkursu w spółkach zostają autorzy, którzy zdobędą miejsca od I do III w I etapie konkursu, natomiast finalistami – autorzy, którzy zdobędą miejsca od I do III, wybrani spośród laureatów w II etapie konkursu.</w:t>
      </w:r>
    </w:p>
    <w:p w:rsidR="00531641" w:rsidRPr="00531641" w:rsidRDefault="00531641" w:rsidP="00531641">
      <w:pPr>
        <w:shd w:val="clear" w:color="auto" w:fill="FFFFFF"/>
        <w:spacing w:after="0" w:line="240" w:lineRule="auto"/>
        <w:textAlignment w:val="baseline"/>
        <w:rPr>
          <w:rFonts w:ascii="BarlowSCK-Light" w:eastAsia="Times New Roman" w:hAnsi="BarlowSCK-Light" w:cs="Times New Roman"/>
          <w:color w:val="656565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color w:val="656565"/>
          <w:sz w:val="24"/>
          <w:szCs w:val="24"/>
          <w:lang w:eastAsia="pl-PL"/>
        </w:rPr>
        <w:t> </w:t>
      </w:r>
    </w:p>
    <w:p w:rsidR="00531641" w:rsidRPr="00531641" w:rsidRDefault="00531641" w:rsidP="005316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3C76"/>
          <w:sz w:val="36"/>
          <w:szCs w:val="36"/>
          <w:lang w:eastAsia="pl-PL"/>
        </w:rPr>
      </w:pPr>
      <w:r w:rsidRPr="00531641">
        <w:rPr>
          <w:rFonts w:ascii="Times New Roman" w:eastAsia="Times New Roman" w:hAnsi="Times New Roman" w:cs="Times New Roman"/>
          <w:b/>
          <w:bCs/>
          <w:color w:val="003C76"/>
          <w:sz w:val="36"/>
          <w:szCs w:val="36"/>
          <w:lang w:eastAsia="pl-PL"/>
        </w:rPr>
        <w:t>Komisje konkursowe</w:t>
      </w:r>
    </w:p>
    <w:p w:rsidR="00531641" w:rsidRPr="00531641" w:rsidRDefault="00531641" w:rsidP="005316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w I etapie konkursu w każdej ze spółek Grupy Kapitałowej komisje konkursowe w składzie 5 osób powołują Zarządy tych spółek,</w:t>
      </w:r>
    </w:p>
    <w:p w:rsidR="00531641" w:rsidRPr="00531641" w:rsidRDefault="00531641" w:rsidP="005316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w II etapie konkursu – finałowym komisję powołuje Zarząd Towarzystwa Finansowego Silesia, w skład komisji konkursowej wejdą:</w:t>
      </w:r>
    </w:p>
    <w:p w:rsidR="00531641" w:rsidRPr="00531641" w:rsidRDefault="00531641" w:rsidP="005316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 xml:space="preserve">Dyrektor </w:t>
      </w:r>
      <w:proofErr w:type="spellStart"/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IPN</w:t>
      </w:r>
      <w:proofErr w:type="spellEnd"/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 xml:space="preserve"> Katowice Andrzej Sznajder,</w:t>
      </w:r>
    </w:p>
    <w:p w:rsidR="00531641" w:rsidRPr="00531641" w:rsidRDefault="00531641" w:rsidP="005316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Prezes Towarzystwa Finansowego Silesia Jadwiga Dyktus,</w:t>
      </w:r>
    </w:p>
    <w:p w:rsidR="00531641" w:rsidRPr="00531641" w:rsidRDefault="00531641" w:rsidP="005316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Wiceprezes Towarzystwa Finansowego Silesia Monika Domańska,</w:t>
      </w:r>
    </w:p>
    <w:p w:rsidR="00531641" w:rsidRPr="00531641" w:rsidRDefault="00531641" w:rsidP="005316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Prezesi wszystkich Spółek biorących udział w konkursie.</w:t>
      </w:r>
    </w:p>
    <w:p w:rsidR="00531641" w:rsidRPr="00531641" w:rsidRDefault="00531641" w:rsidP="005316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BarlowSCK-Light" w:eastAsia="Times New Roman" w:hAnsi="BarlowSCK-Light" w:cs="Times New Roman"/>
          <w:sz w:val="24"/>
          <w:szCs w:val="24"/>
          <w:lang w:eastAsia="pl-PL"/>
        </w:rPr>
      </w:pPr>
      <w:r w:rsidRPr="00531641">
        <w:rPr>
          <w:rFonts w:ascii="BarlowSCK-Light" w:eastAsia="Times New Roman" w:hAnsi="BarlowSCK-Light" w:cs="Times New Roman"/>
          <w:sz w:val="24"/>
          <w:szCs w:val="24"/>
          <w:lang w:eastAsia="pl-PL"/>
        </w:rPr>
        <w:t>Decyzje komisji konkursowej są ostateczne i nie podlegają weryfikacji lub zaskarżeniu.</w:t>
      </w:r>
    </w:p>
    <w:p w:rsidR="00A40A8F" w:rsidRDefault="00A40A8F"/>
    <w:sectPr w:rsidR="00A4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lowSCK-Light">
    <w:altName w:val="Cambria"/>
    <w:panose1 w:val="00000000000000000000"/>
    <w:charset w:val="00"/>
    <w:family w:val="roman"/>
    <w:notTrueType/>
    <w:pitch w:val="default"/>
  </w:font>
  <w:font w:name="BarlowSCK-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D5E65"/>
    <w:multiLevelType w:val="multilevel"/>
    <w:tmpl w:val="1C7A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D18C0"/>
    <w:multiLevelType w:val="multilevel"/>
    <w:tmpl w:val="5704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479DA"/>
    <w:multiLevelType w:val="multilevel"/>
    <w:tmpl w:val="D440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1757F"/>
    <w:multiLevelType w:val="multilevel"/>
    <w:tmpl w:val="C528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D2246"/>
    <w:multiLevelType w:val="multilevel"/>
    <w:tmpl w:val="3B86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12C4C"/>
    <w:multiLevelType w:val="multilevel"/>
    <w:tmpl w:val="549C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41"/>
    <w:rsid w:val="00531641"/>
    <w:rsid w:val="00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9994"/>
  <w15:chartTrackingRefBased/>
  <w15:docId w15:val="{3B5C9B72-EB15-4A6F-A0E0-E79440BC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s.tfsilesia.pl/" TargetMode="External"/><Relationship Id="rId5" Type="http://schemas.openxmlformats.org/officeDocument/2006/relationships/hyperlink" Target="http://www.konkurs.tfsilesia.pl/regulamin/item/download/57_01eaa8529a7df68f9cba19335b4c63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akaczmarek</dc:creator>
  <cp:keywords/>
  <dc:description/>
  <cp:lastModifiedBy>akaczmarek</cp:lastModifiedBy>
  <cp:revision>1</cp:revision>
  <dcterms:created xsi:type="dcterms:W3CDTF">2018-10-17T08:07:00Z</dcterms:created>
  <dcterms:modified xsi:type="dcterms:W3CDTF">2018-10-17T08:10:00Z</dcterms:modified>
</cp:coreProperties>
</file>