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2346" w:rsidRDefault="00A72346" w:rsidP="006D7E14">
      <w:pPr>
        <w:jc w:val="center"/>
        <w:rPr>
          <w:b/>
          <w:sz w:val="40"/>
          <w:szCs w:val="40"/>
          <w:u w:val="single"/>
        </w:rPr>
      </w:pPr>
    </w:p>
    <w:p w:rsidR="006D7E14" w:rsidRPr="006D7E14" w:rsidRDefault="006D7E14" w:rsidP="006D7E14">
      <w:pPr>
        <w:jc w:val="center"/>
        <w:rPr>
          <w:b/>
          <w:sz w:val="40"/>
          <w:szCs w:val="40"/>
          <w:u w:val="single"/>
        </w:rPr>
      </w:pPr>
      <w:r w:rsidRPr="006D7E14">
        <w:rPr>
          <w:b/>
          <w:sz w:val="40"/>
          <w:szCs w:val="40"/>
          <w:u w:val="single"/>
        </w:rPr>
        <w:t>SPECJALISTA DS. KONTROLI WEWNĘTRZNEJ</w:t>
      </w:r>
    </w:p>
    <w:p w:rsidR="006D7E14" w:rsidRPr="006D7E14" w:rsidRDefault="006D7E14" w:rsidP="006D7E14">
      <w:pPr>
        <w:jc w:val="center"/>
        <w:rPr>
          <w:b/>
          <w:sz w:val="40"/>
          <w:szCs w:val="40"/>
          <w:u w:val="single"/>
        </w:rPr>
      </w:pPr>
    </w:p>
    <w:p w:rsidR="006D7E14" w:rsidRPr="006D7E14" w:rsidRDefault="006D7E14" w:rsidP="006D7E14">
      <w:pPr>
        <w:rPr>
          <w:b/>
          <w:u w:val="single"/>
        </w:rPr>
      </w:pPr>
    </w:p>
    <w:p w:rsidR="006D7E14" w:rsidRPr="006D7E14" w:rsidRDefault="006D7E14" w:rsidP="006D7E14">
      <w:pPr>
        <w:jc w:val="both"/>
        <w:rPr>
          <w:b/>
          <w:u w:val="single"/>
        </w:rPr>
      </w:pPr>
      <w:r w:rsidRPr="006D7E14">
        <w:rPr>
          <w:b/>
          <w:u w:val="single"/>
        </w:rPr>
        <w:t>Wymagania:</w:t>
      </w:r>
    </w:p>
    <w:p w:rsidR="006D7E14" w:rsidRPr="006D7E14" w:rsidRDefault="006D7E14" w:rsidP="006D7E14">
      <w:pPr>
        <w:jc w:val="both"/>
        <w:rPr>
          <w:b/>
          <w:u w:val="single"/>
        </w:rPr>
      </w:pPr>
    </w:p>
    <w:p w:rsidR="006D7E14" w:rsidRPr="00D67055" w:rsidRDefault="006D7E14" w:rsidP="006D7E14">
      <w:pPr>
        <w:pStyle w:val="Akapitzlist"/>
        <w:numPr>
          <w:ilvl w:val="0"/>
          <w:numId w:val="2"/>
        </w:numPr>
        <w:jc w:val="both"/>
        <w:rPr>
          <w:rFonts w:cs="Arial"/>
        </w:rPr>
      </w:pPr>
      <w:r w:rsidRPr="00D67055">
        <w:rPr>
          <w:rFonts w:cs="Arial"/>
        </w:rPr>
        <w:t>wykształcenie wyższe, preferowane kierunki: prawo, administracja, ekonomia, finanse                                   i rachunkowość, zarządzanie</w:t>
      </w:r>
    </w:p>
    <w:p w:rsidR="006D7E14" w:rsidRPr="00D67055" w:rsidRDefault="006D7E14" w:rsidP="006D7E14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 w:rsidRPr="00D67055">
        <w:rPr>
          <w:rFonts w:cs="Arial"/>
        </w:rPr>
        <w:t>2-letnie doświadczenie w pracy na samodzielnym stanowisku, w tym doświadczenie w pracy w komórce kontroli wewnętrznej</w:t>
      </w:r>
    </w:p>
    <w:p w:rsidR="006D7E14" w:rsidRPr="00D67055" w:rsidRDefault="006D7E14" w:rsidP="006D7E14">
      <w:pPr>
        <w:pStyle w:val="NormalnyWeb"/>
        <w:numPr>
          <w:ilvl w:val="0"/>
          <w:numId w:val="2"/>
        </w:numPr>
        <w:spacing w:after="0" w:afterAutospacing="0"/>
        <w:jc w:val="both"/>
        <w:rPr>
          <w:rFonts w:asciiTheme="minorHAnsi" w:hAnsiTheme="minorHAnsi" w:cs="Arial"/>
          <w:b/>
          <w:color w:val="000000" w:themeColor="text1"/>
          <w:sz w:val="22"/>
          <w:szCs w:val="22"/>
        </w:rPr>
      </w:pPr>
      <w:r w:rsidRPr="00D67055">
        <w:rPr>
          <w:rFonts w:asciiTheme="minorHAnsi" w:hAnsiTheme="minorHAnsi" w:cs="Arial"/>
          <w:color w:val="000000" w:themeColor="text1"/>
          <w:sz w:val="22"/>
          <w:szCs w:val="22"/>
        </w:rPr>
        <w:t xml:space="preserve">mile widziany certyfikat audytora wewnętrznego i/lub zewnętrznego </w:t>
      </w:r>
    </w:p>
    <w:p w:rsidR="006D7E14" w:rsidRPr="00D67055" w:rsidRDefault="006D7E14" w:rsidP="006D7E14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 w:rsidRPr="00D67055">
        <w:rPr>
          <w:rFonts w:cs="Arial"/>
        </w:rPr>
        <w:t xml:space="preserve">biegła znajomość obsługi komputera </w:t>
      </w:r>
      <w:r w:rsidRPr="00D67055">
        <w:rPr>
          <w:rFonts w:eastAsia="Times New Roman" w:cs="Arial"/>
          <w:color w:val="000000" w:themeColor="text1"/>
          <w:lang w:eastAsia="pl-PL"/>
        </w:rPr>
        <w:t>w zakresie pakietu MS Office</w:t>
      </w:r>
    </w:p>
    <w:p w:rsidR="006D7E14" w:rsidRPr="00D67055" w:rsidRDefault="006D7E14" w:rsidP="006D7E14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 w:rsidRPr="00D67055">
        <w:rPr>
          <w:rFonts w:eastAsia="Times New Roman" w:cs="Arial"/>
          <w:color w:val="000000"/>
          <w:lang w:eastAsia="pl-PL"/>
        </w:rPr>
        <w:t>umiejętności analitycznego myślenia</w:t>
      </w:r>
    </w:p>
    <w:p w:rsidR="006D7E14" w:rsidRPr="00D67055" w:rsidRDefault="006D7E14" w:rsidP="006D7E14">
      <w:pPr>
        <w:pStyle w:val="Akapitzlist"/>
        <w:numPr>
          <w:ilvl w:val="0"/>
          <w:numId w:val="2"/>
        </w:numPr>
        <w:spacing w:after="0"/>
        <w:jc w:val="both"/>
        <w:rPr>
          <w:rFonts w:cs="Arial"/>
        </w:rPr>
      </w:pPr>
      <w:r w:rsidRPr="00D67055">
        <w:rPr>
          <w:rFonts w:eastAsia="Times New Roman" w:cs="Arial"/>
          <w:color w:val="000000" w:themeColor="text1"/>
          <w:lang w:eastAsia="pl-PL"/>
        </w:rPr>
        <w:t xml:space="preserve">samodzielność, </w:t>
      </w:r>
      <w:r w:rsidR="00D67055" w:rsidRPr="00D67055">
        <w:rPr>
          <w:rFonts w:eastAsia="Times New Roman" w:cs="Arial"/>
          <w:color w:val="000000"/>
          <w:lang w:eastAsia="pl-PL"/>
        </w:rPr>
        <w:t xml:space="preserve">odpowiedzialność, </w:t>
      </w:r>
      <w:r w:rsidR="00D67055" w:rsidRPr="00D67055">
        <w:rPr>
          <w:rFonts w:eastAsia="Times New Roman" w:cs="Arial"/>
          <w:color w:val="000000" w:themeColor="text1"/>
          <w:lang w:eastAsia="pl-PL"/>
        </w:rPr>
        <w:t>umiejętność</w:t>
      </w:r>
      <w:r w:rsidRPr="00D67055">
        <w:rPr>
          <w:rFonts w:eastAsia="Times New Roman" w:cs="Arial"/>
          <w:color w:val="000000" w:themeColor="text1"/>
          <w:lang w:eastAsia="pl-PL"/>
        </w:rPr>
        <w:t xml:space="preserve"> organizowania pracy, zdolność pracy pod presją czasu, odporność na stres </w:t>
      </w:r>
      <w:r w:rsidRPr="00D67055">
        <w:rPr>
          <w:rFonts w:eastAsia="Times New Roman" w:cs="Arial"/>
          <w:color w:val="000000"/>
          <w:lang w:eastAsia="pl-PL"/>
        </w:rPr>
        <w:t xml:space="preserve"> </w:t>
      </w:r>
    </w:p>
    <w:p w:rsidR="006D7E14" w:rsidRPr="00D67055" w:rsidRDefault="006D7E14" w:rsidP="006D7E14">
      <w:pPr>
        <w:numPr>
          <w:ilvl w:val="0"/>
          <w:numId w:val="2"/>
        </w:numPr>
        <w:shd w:val="clear" w:color="auto" w:fill="FFFFFF"/>
        <w:spacing w:before="100" w:beforeAutospacing="1" w:after="0"/>
        <w:jc w:val="both"/>
        <w:rPr>
          <w:rFonts w:eastAsia="Times New Roman" w:cs="Arial"/>
          <w:color w:val="000000" w:themeColor="text1"/>
          <w:lang w:eastAsia="pl-PL"/>
        </w:rPr>
      </w:pPr>
      <w:r w:rsidRPr="00D67055">
        <w:rPr>
          <w:rFonts w:eastAsia="Times New Roman" w:cs="Arial"/>
          <w:color w:val="000000" w:themeColor="text1"/>
          <w:lang w:eastAsia="pl-PL"/>
        </w:rPr>
        <w:t xml:space="preserve">komunikatywność, umiejętność pracy w zespole, wysoka kultura osobista. </w:t>
      </w:r>
    </w:p>
    <w:p w:rsidR="006D7E14" w:rsidRPr="00D67055" w:rsidRDefault="006D7E14" w:rsidP="006D7E14">
      <w:pPr>
        <w:pStyle w:val="Akapitzlist"/>
        <w:jc w:val="both"/>
        <w:rPr>
          <w:rFonts w:cs="Arial"/>
        </w:rPr>
      </w:pPr>
    </w:p>
    <w:p w:rsidR="006D7E14" w:rsidRPr="00D67055" w:rsidRDefault="006D7E14" w:rsidP="006D7E14">
      <w:pPr>
        <w:pStyle w:val="NormalnyWeb"/>
        <w:ind w:left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D7E14" w:rsidRPr="00D67055" w:rsidRDefault="006D7E14" w:rsidP="006D7E14">
      <w:pPr>
        <w:pStyle w:val="NormalnyWeb"/>
        <w:ind w:left="360"/>
        <w:jc w:val="both"/>
        <w:rPr>
          <w:rFonts w:asciiTheme="minorHAnsi" w:hAnsiTheme="minorHAnsi" w:cs="Arial"/>
          <w:color w:val="000000" w:themeColor="text1"/>
          <w:sz w:val="22"/>
          <w:szCs w:val="22"/>
        </w:rPr>
      </w:pPr>
    </w:p>
    <w:p w:rsidR="006D7E14" w:rsidRPr="00D67055" w:rsidRDefault="006D7E14" w:rsidP="006D7E14">
      <w:pPr>
        <w:pStyle w:val="NormalnyWeb"/>
        <w:ind w:left="360"/>
        <w:jc w:val="both"/>
        <w:rPr>
          <w:rFonts w:asciiTheme="minorHAnsi" w:hAnsiTheme="minorHAnsi" w:cs="Arial"/>
          <w:i/>
          <w:color w:val="000000" w:themeColor="text1"/>
          <w:sz w:val="22"/>
          <w:szCs w:val="22"/>
        </w:rPr>
      </w:pPr>
      <w:r w:rsidRPr="00D67055">
        <w:rPr>
          <w:rFonts w:asciiTheme="minorHAnsi" w:hAnsiTheme="minorHAnsi" w:cs="Arial"/>
          <w:color w:val="000000" w:themeColor="text1"/>
          <w:sz w:val="22"/>
          <w:szCs w:val="22"/>
        </w:rPr>
        <w:t xml:space="preserve">Dokumenty aplikacyjne (CV i list motywacyjny) prosimy przesyłać na adres: Wałbrzyskie Zakłady Koksownicze „Victoria” S.A., ul. Karkonoska </w:t>
      </w:r>
      <w:r w:rsidR="00D67055" w:rsidRPr="00D67055">
        <w:rPr>
          <w:rFonts w:asciiTheme="minorHAnsi" w:hAnsiTheme="minorHAnsi" w:cs="Arial"/>
          <w:color w:val="000000" w:themeColor="text1"/>
          <w:sz w:val="22"/>
          <w:szCs w:val="22"/>
        </w:rPr>
        <w:t>9, 58</w:t>
      </w:r>
      <w:r w:rsidRPr="00D67055">
        <w:rPr>
          <w:rFonts w:asciiTheme="minorHAnsi" w:hAnsiTheme="minorHAnsi" w:cs="Arial"/>
          <w:color w:val="000000" w:themeColor="text1"/>
          <w:sz w:val="22"/>
          <w:szCs w:val="22"/>
        </w:rPr>
        <w:t xml:space="preserve"> -305 Wałbrzych </w:t>
      </w:r>
      <w:r w:rsidR="00D67055" w:rsidRPr="00D67055">
        <w:rPr>
          <w:rFonts w:asciiTheme="minorHAnsi" w:hAnsiTheme="minorHAnsi" w:cs="Arial"/>
          <w:color w:val="000000" w:themeColor="text1"/>
          <w:sz w:val="22"/>
          <w:szCs w:val="22"/>
        </w:rPr>
        <w:t>lub e-mail</w:t>
      </w:r>
      <w:bookmarkStart w:id="0" w:name="_GoBack"/>
      <w:bookmarkEnd w:id="0"/>
      <w:r w:rsidRPr="00D67055">
        <w:rPr>
          <w:rFonts w:asciiTheme="minorHAnsi" w:hAnsiTheme="minorHAnsi" w:cs="Arial"/>
          <w:color w:val="000000" w:themeColor="text1"/>
          <w:sz w:val="22"/>
          <w:szCs w:val="22"/>
        </w:rPr>
        <w:t xml:space="preserve">: </w:t>
      </w:r>
      <w:hyperlink r:id="rId5" w:history="1">
        <w:r w:rsidRPr="00D67055">
          <w:rPr>
            <w:rStyle w:val="Hipercze"/>
            <w:rFonts w:asciiTheme="minorHAnsi" w:hAnsiTheme="minorHAnsi" w:cs="Arial"/>
            <w:color w:val="000000" w:themeColor="text1"/>
            <w:sz w:val="22"/>
            <w:szCs w:val="22"/>
          </w:rPr>
          <w:t>sekretariat@wzkvictoria.pl</w:t>
        </w:r>
      </w:hyperlink>
      <w:r w:rsidRPr="00D67055">
        <w:rPr>
          <w:rFonts w:asciiTheme="minorHAnsi" w:hAnsiTheme="minorHAnsi" w:cs="Arial"/>
          <w:color w:val="000000" w:themeColor="text1"/>
          <w:sz w:val="22"/>
          <w:szCs w:val="22"/>
        </w:rPr>
        <w:t xml:space="preserve">, </w:t>
      </w:r>
      <w:r w:rsidR="00A72346" w:rsidRPr="00D67055">
        <w:rPr>
          <w:rFonts w:asciiTheme="minorHAnsi" w:hAnsiTheme="minorHAnsi" w:cs="Arial"/>
          <w:color w:val="000000" w:themeColor="text1"/>
          <w:sz w:val="22"/>
          <w:szCs w:val="22"/>
        </w:rPr>
        <w:t xml:space="preserve">                      </w:t>
      </w:r>
      <w:r w:rsidRPr="00D67055">
        <w:rPr>
          <w:rFonts w:asciiTheme="minorHAnsi" w:hAnsiTheme="minorHAnsi" w:cs="Arial"/>
          <w:color w:val="000000" w:themeColor="text1"/>
          <w:sz w:val="22"/>
          <w:szCs w:val="22"/>
        </w:rPr>
        <w:t xml:space="preserve">z dopiskiem: oferta pracy </w:t>
      </w:r>
      <w:r w:rsidRPr="00D67055">
        <w:rPr>
          <w:rFonts w:asciiTheme="minorHAnsi" w:hAnsiTheme="minorHAnsi" w:cs="Arial"/>
          <w:i/>
          <w:color w:val="000000" w:themeColor="text1"/>
          <w:sz w:val="22"/>
          <w:szCs w:val="22"/>
        </w:rPr>
        <w:t xml:space="preserve">– </w:t>
      </w:r>
      <w:r w:rsidRPr="00D67055">
        <w:rPr>
          <w:rFonts w:asciiTheme="minorHAnsi" w:hAnsiTheme="minorHAnsi" w:cs="Arial"/>
          <w:i/>
          <w:color w:val="000000" w:themeColor="text1"/>
          <w:sz w:val="22"/>
          <w:szCs w:val="22"/>
          <w:u w:val="single"/>
        </w:rPr>
        <w:t>SPECJALISTA DS. KONTROLI WEWNĘTRZNEJ.</w:t>
      </w:r>
    </w:p>
    <w:p w:rsidR="006D7E14" w:rsidRPr="006D7E14" w:rsidRDefault="006D7E14" w:rsidP="006D7E14">
      <w:p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000000"/>
          <w:sz w:val="21"/>
          <w:szCs w:val="21"/>
          <w:lang w:eastAsia="pl-PL"/>
        </w:rPr>
      </w:pPr>
    </w:p>
    <w:p w:rsidR="002C7686" w:rsidRPr="006D7E14" w:rsidRDefault="002C7686"/>
    <w:sectPr w:rsidR="002C7686" w:rsidRPr="006D7E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018CE"/>
    <w:multiLevelType w:val="multilevel"/>
    <w:tmpl w:val="8F46D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A496305"/>
    <w:multiLevelType w:val="hybridMultilevel"/>
    <w:tmpl w:val="EB84E8A6"/>
    <w:lvl w:ilvl="0" w:tplc="C2F48EC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E14"/>
    <w:rsid w:val="002C7686"/>
    <w:rsid w:val="006D7E14"/>
    <w:rsid w:val="00A72346"/>
    <w:rsid w:val="00D67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FF5A8-2D21-422C-BA67-54003D974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D7E14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D7E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E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7E1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@wzkvicto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akaczmarek</cp:lastModifiedBy>
  <cp:revision>3</cp:revision>
  <dcterms:created xsi:type="dcterms:W3CDTF">2018-06-18T06:34:00Z</dcterms:created>
  <dcterms:modified xsi:type="dcterms:W3CDTF">2018-06-18T11:35:00Z</dcterms:modified>
</cp:coreProperties>
</file>